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D12F6B" w:rsidRDefault="00961EC6" w:rsidP="00961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3" w:type="dxa"/>
          </w:tcPr>
          <w:p w:rsidR="00961EC6" w:rsidRPr="009C1AF2" w:rsidRDefault="0094613E" w:rsidP="00883E9C">
            <w:pPr>
              <w:pStyle w:val="a3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1F21BF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Default="00961EC6" w:rsidP="00F95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83E9C" w:rsidRPr="00883E9C" w:rsidRDefault="00883E9C" w:rsidP="00F95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F9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5DE4" w:rsidRDefault="00F95DE4" w:rsidP="00F9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5DE4" w:rsidRDefault="00F95DE4" w:rsidP="00F95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5DE4" w:rsidRDefault="00DC6083" w:rsidP="00F95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27.04</w:t>
      </w:r>
      <w:r w:rsidR="00F95DE4">
        <w:rPr>
          <w:rFonts w:ascii="Times New Roman" w:hAnsi="Times New Roman"/>
          <w:b/>
          <w:bCs/>
          <w:sz w:val="26"/>
          <w:szCs w:val="26"/>
        </w:rPr>
        <w:t>. 2023</w:t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 w:rsidR="00F95DE4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F95DE4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537838">
        <w:rPr>
          <w:rFonts w:ascii="Times New Roman" w:hAnsi="Times New Roman"/>
          <w:b/>
          <w:bCs/>
          <w:sz w:val="26"/>
          <w:szCs w:val="26"/>
        </w:rPr>
        <w:t>194</w:t>
      </w:r>
    </w:p>
    <w:p w:rsidR="00F95DE4" w:rsidRDefault="00F95DE4" w:rsidP="00F95DE4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F95DE4" w:rsidRDefault="00F95DE4" w:rsidP="00F95DE4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AF5FEF" w:rsidRDefault="00793AF8" w:rsidP="00F95DE4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</w:t>
      </w:r>
      <w:r w:rsidR="00D61AF0">
        <w:rPr>
          <w:color w:val="000000"/>
          <w:sz w:val="26"/>
          <w:szCs w:val="26"/>
        </w:rPr>
        <w:t>в решени</w:t>
      </w:r>
      <w:r w:rsidR="008A46F8">
        <w:rPr>
          <w:color w:val="000000"/>
          <w:sz w:val="26"/>
          <w:szCs w:val="26"/>
        </w:rPr>
        <w:t>е</w:t>
      </w:r>
    </w:p>
    <w:p w:rsidR="00D61AF0" w:rsidRDefault="00D61AF0" w:rsidP="00F95DE4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  <w:r w:rsidR="001355DA">
        <w:rPr>
          <w:color w:val="000000"/>
          <w:sz w:val="26"/>
          <w:szCs w:val="26"/>
        </w:rPr>
        <w:t xml:space="preserve"> </w:t>
      </w:r>
      <w:r w:rsidR="00E02AE7">
        <w:rPr>
          <w:color w:val="000000"/>
          <w:sz w:val="26"/>
          <w:szCs w:val="26"/>
        </w:rPr>
        <w:br/>
      </w:r>
      <w:r w:rsidR="001355DA">
        <w:rPr>
          <w:color w:val="000000"/>
          <w:sz w:val="26"/>
          <w:szCs w:val="26"/>
        </w:rPr>
        <w:t xml:space="preserve">от </w:t>
      </w:r>
      <w:r w:rsidR="008C78BF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>.</w:t>
      </w:r>
      <w:r w:rsidR="008C78BF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.202</w:t>
      </w:r>
      <w:r w:rsidR="00164BF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№ </w:t>
      </w:r>
      <w:r w:rsidR="001355DA">
        <w:rPr>
          <w:color w:val="000000"/>
          <w:sz w:val="26"/>
          <w:szCs w:val="26"/>
        </w:rPr>
        <w:t>1</w:t>
      </w:r>
      <w:r w:rsidR="008C78BF">
        <w:rPr>
          <w:color w:val="000000"/>
          <w:sz w:val="26"/>
          <w:szCs w:val="26"/>
        </w:rPr>
        <w:t>19</w:t>
      </w:r>
      <w:r w:rsidR="00CE05AE">
        <w:rPr>
          <w:color w:val="000000"/>
          <w:sz w:val="26"/>
          <w:szCs w:val="26"/>
        </w:rPr>
        <w:t xml:space="preserve"> </w:t>
      </w:r>
    </w:p>
    <w:p w:rsidR="00AF5FEF" w:rsidRPr="00883E9C" w:rsidRDefault="00AF5FEF" w:rsidP="00F95DE4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6"/>
          <w:szCs w:val="26"/>
        </w:rPr>
      </w:pPr>
    </w:p>
    <w:p w:rsidR="00883E9C" w:rsidRPr="00883E9C" w:rsidRDefault="00883E9C" w:rsidP="00F95DE4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6"/>
          <w:szCs w:val="26"/>
        </w:rPr>
      </w:pPr>
    </w:p>
    <w:p w:rsidR="00AF5FEF" w:rsidRPr="00883E9C" w:rsidRDefault="001355DA" w:rsidP="00F95DE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A44349">
        <w:rPr>
          <w:rFonts w:ascii="Times New Roman" w:hAnsi="Times New Roman"/>
          <w:sz w:val="26"/>
          <w:szCs w:val="26"/>
        </w:rPr>
        <w:t xml:space="preserve">В </w:t>
      </w:r>
      <w:r w:rsidR="00F56831">
        <w:rPr>
          <w:rFonts w:ascii="Times New Roman" w:hAnsi="Times New Roman"/>
          <w:sz w:val="26"/>
          <w:szCs w:val="26"/>
        </w:rPr>
        <w:t>связи с необходимостью исправления технической ошибки</w:t>
      </w:r>
      <w:r w:rsidR="00AF5FEF" w:rsidRPr="00883E9C">
        <w:rPr>
          <w:rFonts w:ascii="Times New Roman" w:hAnsi="Times New Roman"/>
          <w:sz w:val="26"/>
          <w:szCs w:val="26"/>
        </w:rPr>
        <w:t xml:space="preserve"> Торжокская городская Дума</w:t>
      </w:r>
      <w:r w:rsidR="00F56831">
        <w:rPr>
          <w:rFonts w:ascii="Times New Roman" w:hAnsi="Times New Roman"/>
          <w:sz w:val="26"/>
          <w:szCs w:val="26"/>
        </w:rPr>
        <w:t xml:space="preserve"> </w:t>
      </w:r>
      <w:r w:rsidR="00EB44DC" w:rsidRPr="00883E9C">
        <w:rPr>
          <w:rStyle w:val="3pt"/>
          <w:b/>
          <w:sz w:val="26"/>
          <w:szCs w:val="26"/>
        </w:rPr>
        <w:t>решила</w:t>
      </w:r>
      <w:r w:rsidR="00EB44DC" w:rsidRPr="00883E9C">
        <w:rPr>
          <w:rStyle w:val="3pt"/>
          <w:sz w:val="26"/>
          <w:szCs w:val="26"/>
        </w:rPr>
        <w:t>:</w:t>
      </w:r>
      <w:r w:rsidR="00AF5FEF" w:rsidRPr="00883E9C">
        <w:rPr>
          <w:rFonts w:ascii="Times New Roman" w:hAnsi="Times New Roman"/>
          <w:sz w:val="26"/>
          <w:szCs w:val="26"/>
        </w:rPr>
        <w:t xml:space="preserve"> </w:t>
      </w:r>
    </w:p>
    <w:p w:rsidR="00F56831" w:rsidRDefault="004F30D8" w:rsidP="00F95DE4">
      <w:pPr>
        <w:pStyle w:val="23"/>
        <w:shd w:val="clear" w:color="auto" w:fill="auto"/>
        <w:spacing w:before="0" w:line="3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П</w:t>
      </w:r>
      <w:r w:rsidR="00F56831">
        <w:rPr>
          <w:sz w:val="26"/>
          <w:szCs w:val="26"/>
        </w:rPr>
        <w:t xml:space="preserve">еречень государственного имущества Тверской области, предлагаемого к передаче из государственной собственности Тверской области </w:t>
      </w:r>
      <w:r w:rsidR="00F56831">
        <w:rPr>
          <w:sz w:val="26"/>
          <w:szCs w:val="26"/>
        </w:rPr>
        <w:br/>
        <w:t xml:space="preserve">в муниципальную собственность муниципального образования городской округ город  Торжок Тверской области, утвержденный </w:t>
      </w:r>
      <w:r w:rsidR="00807DA0" w:rsidRPr="00883E9C">
        <w:rPr>
          <w:sz w:val="26"/>
          <w:szCs w:val="26"/>
        </w:rPr>
        <w:t>решени</w:t>
      </w:r>
      <w:r w:rsidR="001355DA">
        <w:rPr>
          <w:sz w:val="26"/>
          <w:szCs w:val="26"/>
        </w:rPr>
        <w:t>е</w:t>
      </w:r>
      <w:r w:rsidR="00F56831">
        <w:rPr>
          <w:sz w:val="26"/>
          <w:szCs w:val="26"/>
        </w:rPr>
        <w:t>м</w:t>
      </w:r>
      <w:r w:rsidR="001355DA">
        <w:rPr>
          <w:sz w:val="26"/>
          <w:szCs w:val="26"/>
        </w:rPr>
        <w:t xml:space="preserve"> Торжокской городской Думы от </w:t>
      </w:r>
      <w:r w:rsidR="008C78BF">
        <w:rPr>
          <w:sz w:val="26"/>
          <w:szCs w:val="26"/>
        </w:rPr>
        <w:t>16</w:t>
      </w:r>
      <w:r w:rsidR="00807DA0" w:rsidRPr="00883E9C">
        <w:rPr>
          <w:sz w:val="26"/>
          <w:szCs w:val="26"/>
        </w:rPr>
        <w:t>.</w:t>
      </w:r>
      <w:r w:rsidR="008C78BF">
        <w:rPr>
          <w:sz w:val="26"/>
          <w:szCs w:val="26"/>
        </w:rPr>
        <w:t>06</w:t>
      </w:r>
      <w:r w:rsidR="00807DA0" w:rsidRPr="00883E9C">
        <w:rPr>
          <w:sz w:val="26"/>
          <w:szCs w:val="26"/>
        </w:rPr>
        <w:t>.202</w:t>
      </w:r>
      <w:r w:rsidR="00FC6C5F" w:rsidRPr="00883E9C">
        <w:rPr>
          <w:sz w:val="26"/>
          <w:szCs w:val="26"/>
        </w:rPr>
        <w:t>2</w:t>
      </w:r>
      <w:r w:rsidR="00F56831">
        <w:rPr>
          <w:sz w:val="26"/>
          <w:szCs w:val="26"/>
        </w:rPr>
        <w:t xml:space="preserve"> </w:t>
      </w:r>
      <w:r w:rsidR="00807DA0" w:rsidRPr="00883E9C">
        <w:rPr>
          <w:sz w:val="26"/>
          <w:szCs w:val="26"/>
        </w:rPr>
        <w:t xml:space="preserve">№ </w:t>
      </w:r>
      <w:r w:rsidR="001355DA">
        <w:rPr>
          <w:sz w:val="26"/>
          <w:szCs w:val="26"/>
        </w:rPr>
        <w:t>1</w:t>
      </w:r>
      <w:r w:rsidR="008C78BF">
        <w:rPr>
          <w:sz w:val="26"/>
          <w:szCs w:val="26"/>
        </w:rPr>
        <w:t>19</w:t>
      </w:r>
      <w:r w:rsidR="00E02AE7">
        <w:rPr>
          <w:sz w:val="26"/>
          <w:szCs w:val="26"/>
        </w:rPr>
        <w:t>,</w:t>
      </w:r>
      <w:r w:rsidR="00807DA0" w:rsidRPr="00883E9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="00F56831">
        <w:rPr>
          <w:sz w:val="26"/>
          <w:szCs w:val="26"/>
        </w:rPr>
        <w:t>:</w:t>
      </w:r>
    </w:p>
    <w:p w:rsidR="00F56831" w:rsidRDefault="00F56831" w:rsidP="00F95DE4">
      <w:pPr>
        <w:pStyle w:val="23"/>
        <w:shd w:val="clear" w:color="auto" w:fill="auto"/>
        <w:spacing w:before="0" w:line="300" w:lineRule="auto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c"/>
        <w:tblW w:w="9356" w:type="dxa"/>
        <w:tblInd w:w="108" w:type="dxa"/>
        <w:tblLook w:val="04A0"/>
      </w:tblPr>
      <w:tblGrid>
        <w:gridCol w:w="567"/>
        <w:gridCol w:w="3119"/>
        <w:gridCol w:w="1134"/>
        <w:gridCol w:w="991"/>
        <w:gridCol w:w="1701"/>
        <w:gridCol w:w="1844"/>
      </w:tblGrid>
      <w:tr w:rsidR="00C05508" w:rsidRPr="00AE698B" w:rsidTr="009D3C11">
        <w:trPr>
          <w:trHeight w:val="599"/>
        </w:trPr>
        <w:tc>
          <w:tcPr>
            <w:tcW w:w="567" w:type="dxa"/>
          </w:tcPr>
          <w:p w:rsidR="00C05508" w:rsidRDefault="004F30D8" w:rsidP="00EA3B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C05508" w:rsidRPr="008C78BF" w:rsidRDefault="004F30D8" w:rsidP="008C7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Мышь компьютерная</w:t>
            </w:r>
          </w:p>
        </w:tc>
        <w:tc>
          <w:tcPr>
            <w:tcW w:w="1134" w:type="dxa"/>
          </w:tcPr>
          <w:p w:rsidR="00C05508" w:rsidRPr="008C78BF" w:rsidRDefault="004F30D8" w:rsidP="00EA3B3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C0550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:rsidR="00C0550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96,43</w:t>
            </w:r>
          </w:p>
        </w:tc>
        <w:tc>
          <w:tcPr>
            <w:tcW w:w="1844" w:type="dxa"/>
          </w:tcPr>
          <w:p w:rsidR="00C0550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13 500,20</w:t>
            </w:r>
          </w:p>
        </w:tc>
      </w:tr>
      <w:tr w:rsidR="004F30D8" w:rsidRPr="00AE698B" w:rsidTr="009D3C11">
        <w:trPr>
          <w:trHeight w:val="599"/>
        </w:trPr>
        <w:tc>
          <w:tcPr>
            <w:tcW w:w="567" w:type="dxa"/>
          </w:tcPr>
          <w:p w:rsidR="004F30D8" w:rsidRDefault="004F30D8" w:rsidP="00EA3B3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F30D8" w:rsidRPr="004F30D8" w:rsidRDefault="004F30D8" w:rsidP="008C7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Многофункциональное устройство (МФУ) НР</w:t>
            </w:r>
            <w:r w:rsidRPr="004F3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laser</w:t>
            </w:r>
            <w:r w:rsidRPr="004F3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MFP</w:t>
            </w:r>
            <w:r w:rsidRPr="004F30D8">
              <w:rPr>
                <w:sz w:val="26"/>
                <w:szCs w:val="26"/>
              </w:rPr>
              <w:t xml:space="preserve"> 137</w:t>
            </w:r>
            <w:proofErr w:type="spellStart"/>
            <w:r>
              <w:rPr>
                <w:sz w:val="26"/>
                <w:szCs w:val="26"/>
                <w:lang w:val="en-US"/>
              </w:rPr>
              <w:t>fnw</w:t>
            </w:r>
            <w:proofErr w:type="spellEnd"/>
          </w:p>
        </w:tc>
        <w:tc>
          <w:tcPr>
            <w:tcW w:w="1134" w:type="dxa"/>
          </w:tcPr>
          <w:p w:rsidR="004F30D8" w:rsidRDefault="004F30D8" w:rsidP="00EA3B3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F30D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4F30D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15 073,83</w:t>
            </w:r>
          </w:p>
        </w:tc>
        <w:tc>
          <w:tcPr>
            <w:tcW w:w="1844" w:type="dxa"/>
          </w:tcPr>
          <w:p w:rsidR="004F30D8" w:rsidRDefault="004F30D8" w:rsidP="00EA3B3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150 738,30</w:t>
            </w:r>
          </w:p>
        </w:tc>
      </w:tr>
      <w:tr w:rsidR="004F30D8" w:rsidRPr="00AE698B" w:rsidTr="009D3C11">
        <w:trPr>
          <w:trHeight w:val="599"/>
        </w:trPr>
        <w:tc>
          <w:tcPr>
            <w:tcW w:w="567" w:type="dxa"/>
          </w:tcPr>
          <w:p w:rsidR="004F30D8" w:rsidRDefault="004F30D8" w:rsidP="00D05CA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4F30D8" w:rsidRPr="008C78BF" w:rsidRDefault="004F30D8" w:rsidP="00D05C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ПЭВМ </w:t>
            </w:r>
            <w:proofErr w:type="spellStart"/>
            <w:r>
              <w:rPr>
                <w:sz w:val="26"/>
                <w:szCs w:val="26"/>
                <w:lang w:val="en-US"/>
              </w:rPr>
              <w:t>RAYbook</w:t>
            </w:r>
            <w:proofErr w:type="spellEnd"/>
            <w:r w:rsidRPr="008C78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модель </w:t>
            </w:r>
            <w:r>
              <w:rPr>
                <w:sz w:val="26"/>
                <w:szCs w:val="26"/>
                <w:lang w:val="en-US"/>
              </w:rPr>
              <w:t>Si</w:t>
            </w:r>
            <w:r w:rsidRPr="008C78BF">
              <w:rPr>
                <w:sz w:val="26"/>
                <w:szCs w:val="26"/>
              </w:rPr>
              <w:t xml:space="preserve">1514 </w:t>
            </w:r>
          </w:p>
        </w:tc>
        <w:tc>
          <w:tcPr>
            <w:tcW w:w="1134" w:type="dxa"/>
          </w:tcPr>
          <w:p w:rsidR="004F30D8" w:rsidRPr="008C78BF" w:rsidRDefault="004F30D8" w:rsidP="00D05CAB">
            <w:pPr>
              <w:jc w:val="center"/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</w:tcPr>
          <w:p w:rsidR="004F30D8" w:rsidRDefault="004F30D8" w:rsidP="00D05CA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:rsidR="004F30D8" w:rsidRDefault="004F30D8" w:rsidP="00D05CA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65366,00</w:t>
            </w:r>
          </w:p>
        </w:tc>
        <w:tc>
          <w:tcPr>
            <w:tcW w:w="1844" w:type="dxa"/>
          </w:tcPr>
          <w:p w:rsidR="004F30D8" w:rsidRPr="009D3C11" w:rsidRDefault="009D3C11" w:rsidP="009D3C1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478</w:t>
            </w:r>
            <w:r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  <w:lang w:val="en-US"/>
              </w:rPr>
              <w:t>70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4F30D8" w:rsidRPr="00AE698B" w:rsidTr="009D3C11">
        <w:trPr>
          <w:trHeight w:val="599"/>
        </w:trPr>
        <w:tc>
          <w:tcPr>
            <w:tcW w:w="567" w:type="dxa"/>
          </w:tcPr>
          <w:p w:rsidR="004F30D8" w:rsidRDefault="004F30D8" w:rsidP="00D05CA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F30D8" w:rsidRDefault="004F30D8" w:rsidP="00D05CAB">
            <w:pPr>
              <w:rPr>
                <w:sz w:val="26"/>
                <w:szCs w:val="26"/>
              </w:rPr>
            </w:pPr>
            <w:r w:rsidRPr="00B14466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4F30D8" w:rsidRDefault="004F30D8" w:rsidP="00D05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4F30D8" w:rsidRDefault="004F30D8" w:rsidP="00D05CA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F30D8" w:rsidRPr="00F95DE4" w:rsidRDefault="004F30D8" w:rsidP="00D05CA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4F30D8" w:rsidRPr="00F95DE4" w:rsidRDefault="00074752" w:rsidP="00D05CA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9 642 308,50</w:t>
            </w:r>
          </w:p>
        </w:tc>
      </w:tr>
    </w:tbl>
    <w:p w:rsidR="00C05508" w:rsidRDefault="00F56831" w:rsidP="00F56831">
      <w:pPr>
        <w:pStyle w:val="23"/>
        <w:shd w:val="clear" w:color="auto" w:fill="auto"/>
        <w:spacing w:before="0" w:line="300" w:lineRule="auto"/>
        <w:jc w:val="right"/>
        <w:rPr>
          <w:sz w:val="26"/>
          <w:szCs w:val="26"/>
        </w:rPr>
      </w:pPr>
      <w:r w:rsidRPr="00F56831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E228A" w:rsidRPr="00883E9C" w:rsidRDefault="00DE228A" w:rsidP="002A7A17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83E9C">
        <w:rPr>
          <w:rFonts w:ascii="Times New Roman" w:hAnsi="Times New Roman"/>
          <w:sz w:val="26"/>
          <w:szCs w:val="26"/>
        </w:rPr>
        <w:t xml:space="preserve">2. </w:t>
      </w:r>
      <w:r w:rsidRPr="00883E9C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</w:t>
      </w:r>
      <w:bookmarkStart w:id="0" w:name="_GoBack"/>
      <w:bookmarkEnd w:id="0"/>
      <w:r w:rsidRPr="00883E9C">
        <w:rPr>
          <w:rFonts w:ascii="Times New Roman" w:hAnsi="Times New Roman"/>
          <w:color w:val="000000"/>
          <w:sz w:val="26"/>
          <w:szCs w:val="26"/>
        </w:rPr>
        <w:t xml:space="preserve"> свободном доступе              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Pr="00883E9C">
        <w:rPr>
          <w:rFonts w:ascii="Times New Roman" w:hAnsi="Times New Roman"/>
          <w:sz w:val="26"/>
          <w:szCs w:val="26"/>
        </w:rPr>
        <w:t>.</w:t>
      </w:r>
    </w:p>
    <w:p w:rsidR="00F56831" w:rsidRPr="00E02AE7" w:rsidRDefault="00F56831" w:rsidP="00C05508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DE228A" w:rsidRPr="00C05508" w:rsidRDefault="00EE70C6" w:rsidP="00C05508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</w:t>
      </w:r>
      <w:r w:rsidR="00C0550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C05508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sectPr w:rsidR="00DE228A" w:rsidRPr="00C05508" w:rsidSect="00F95DE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5918"/>
    <w:rsid w:val="000264CB"/>
    <w:rsid w:val="00032FD8"/>
    <w:rsid w:val="000341D6"/>
    <w:rsid w:val="00045EAA"/>
    <w:rsid w:val="000500EE"/>
    <w:rsid w:val="000629B7"/>
    <w:rsid w:val="00065D5D"/>
    <w:rsid w:val="000708D9"/>
    <w:rsid w:val="00071369"/>
    <w:rsid w:val="00074752"/>
    <w:rsid w:val="000846C4"/>
    <w:rsid w:val="000929E6"/>
    <w:rsid w:val="000A42D1"/>
    <w:rsid w:val="000A7441"/>
    <w:rsid w:val="000C7AE0"/>
    <w:rsid w:val="000D3FCA"/>
    <w:rsid w:val="000F27E3"/>
    <w:rsid w:val="00100348"/>
    <w:rsid w:val="00110489"/>
    <w:rsid w:val="00116B7C"/>
    <w:rsid w:val="001201CE"/>
    <w:rsid w:val="00120ACA"/>
    <w:rsid w:val="00123A65"/>
    <w:rsid w:val="001276E6"/>
    <w:rsid w:val="00131473"/>
    <w:rsid w:val="00134BF4"/>
    <w:rsid w:val="001355DA"/>
    <w:rsid w:val="00140712"/>
    <w:rsid w:val="00164BF2"/>
    <w:rsid w:val="00170890"/>
    <w:rsid w:val="0018209C"/>
    <w:rsid w:val="00182DB8"/>
    <w:rsid w:val="001A3DFF"/>
    <w:rsid w:val="001A75F4"/>
    <w:rsid w:val="001C0BC3"/>
    <w:rsid w:val="001E60B2"/>
    <w:rsid w:val="001F0E54"/>
    <w:rsid w:val="001F21BF"/>
    <w:rsid w:val="001F6099"/>
    <w:rsid w:val="00223BF5"/>
    <w:rsid w:val="00250DED"/>
    <w:rsid w:val="00263602"/>
    <w:rsid w:val="0029712C"/>
    <w:rsid w:val="002A7A17"/>
    <w:rsid w:val="002C2895"/>
    <w:rsid w:val="002D31EB"/>
    <w:rsid w:val="002E1B76"/>
    <w:rsid w:val="002E41EE"/>
    <w:rsid w:val="0030019E"/>
    <w:rsid w:val="00301D02"/>
    <w:rsid w:val="00302D39"/>
    <w:rsid w:val="00317B20"/>
    <w:rsid w:val="00335764"/>
    <w:rsid w:val="00340B23"/>
    <w:rsid w:val="00343422"/>
    <w:rsid w:val="003613D6"/>
    <w:rsid w:val="003673D2"/>
    <w:rsid w:val="00382F7B"/>
    <w:rsid w:val="00390CC7"/>
    <w:rsid w:val="00391F29"/>
    <w:rsid w:val="00393C55"/>
    <w:rsid w:val="003B64A7"/>
    <w:rsid w:val="003C09E1"/>
    <w:rsid w:val="003C25D9"/>
    <w:rsid w:val="003C771D"/>
    <w:rsid w:val="003D152B"/>
    <w:rsid w:val="003E1C5A"/>
    <w:rsid w:val="003F0AE8"/>
    <w:rsid w:val="00401BBF"/>
    <w:rsid w:val="00402644"/>
    <w:rsid w:val="00406553"/>
    <w:rsid w:val="004138E4"/>
    <w:rsid w:val="00423083"/>
    <w:rsid w:val="00423266"/>
    <w:rsid w:val="00436054"/>
    <w:rsid w:val="004614B0"/>
    <w:rsid w:val="004646F0"/>
    <w:rsid w:val="00467AD5"/>
    <w:rsid w:val="0048194F"/>
    <w:rsid w:val="00490F85"/>
    <w:rsid w:val="00491394"/>
    <w:rsid w:val="00492BBC"/>
    <w:rsid w:val="004A018F"/>
    <w:rsid w:val="004A3AB8"/>
    <w:rsid w:val="004A3EC4"/>
    <w:rsid w:val="004A6664"/>
    <w:rsid w:val="004B1B3B"/>
    <w:rsid w:val="004B1F01"/>
    <w:rsid w:val="004B7FC8"/>
    <w:rsid w:val="004C2785"/>
    <w:rsid w:val="004D6B67"/>
    <w:rsid w:val="004F30D8"/>
    <w:rsid w:val="004F76BC"/>
    <w:rsid w:val="005072E0"/>
    <w:rsid w:val="0051174D"/>
    <w:rsid w:val="00513E92"/>
    <w:rsid w:val="0053000E"/>
    <w:rsid w:val="00537838"/>
    <w:rsid w:val="0055503C"/>
    <w:rsid w:val="0058409B"/>
    <w:rsid w:val="00587050"/>
    <w:rsid w:val="0058774D"/>
    <w:rsid w:val="00587C28"/>
    <w:rsid w:val="005A49A2"/>
    <w:rsid w:val="005A648A"/>
    <w:rsid w:val="005B043F"/>
    <w:rsid w:val="005B07DB"/>
    <w:rsid w:val="005B5C42"/>
    <w:rsid w:val="005B5F76"/>
    <w:rsid w:val="005D19D6"/>
    <w:rsid w:val="005D4BC9"/>
    <w:rsid w:val="005D5D3C"/>
    <w:rsid w:val="005F1F6A"/>
    <w:rsid w:val="005F350B"/>
    <w:rsid w:val="006153C9"/>
    <w:rsid w:val="006233C1"/>
    <w:rsid w:val="006332B3"/>
    <w:rsid w:val="00647D93"/>
    <w:rsid w:val="006517EB"/>
    <w:rsid w:val="00654B65"/>
    <w:rsid w:val="006649A0"/>
    <w:rsid w:val="00667112"/>
    <w:rsid w:val="00673ECE"/>
    <w:rsid w:val="0067762A"/>
    <w:rsid w:val="006D761F"/>
    <w:rsid w:val="006F7693"/>
    <w:rsid w:val="00710047"/>
    <w:rsid w:val="00713896"/>
    <w:rsid w:val="00736842"/>
    <w:rsid w:val="00736B36"/>
    <w:rsid w:val="00743823"/>
    <w:rsid w:val="00743E4C"/>
    <w:rsid w:val="00753BA5"/>
    <w:rsid w:val="007542EC"/>
    <w:rsid w:val="0076570A"/>
    <w:rsid w:val="00771ACD"/>
    <w:rsid w:val="00773608"/>
    <w:rsid w:val="00793AF8"/>
    <w:rsid w:val="007B3FAB"/>
    <w:rsid w:val="007C0E8B"/>
    <w:rsid w:val="007C52BC"/>
    <w:rsid w:val="007F7548"/>
    <w:rsid w:val="00807DA0"/>
    <w:rsid w:val="00811015"/>
    <w:rsid w:val="00811256"/>
    <w:rsid w:val="008520B2"/>
    <w:rsid w:val="00882E16"/>
    <w:rsid w:val="00883E9C"/>
    <w:rsid w:val="008A0DC2"/>
    <w:rsid w:val="008A38A7"/>
    <w:rsid w:val="008A3ACD"/>
    <w:rsid w:val="008A46F8"/>
    <w:rsid w:val="008B2308"/>
    <w:rsid w:val="008B26AB"/>
    <w:rsid w:val="008C4113"/>
    <w:rsid w:val="008C78BF"/>
    <w:rsid w:val="008E32AE"/>
    <w:rsid w:val="008E5CBC"/>
    <w:rsid w:val="008F02FE"/>
    <w:rsid w:val="009015CC"/>
    <w:rsid w:val="009029F3"/>
    <w:rsid w:val="00903359"/>
    <w:rsid w:val="00920400"/>
    <w:rsid w:val="0093100D"/>
    <w:rsid w:val="0093285B"/>
    <w:rsid w:val="00932AA1"/>
    <w:rsid w:val="00945DD0"/>
    <w:rsid w:val="0094613E"/>
    <w:rsid w:val="00961EC6"/>
    <w:rsid w:val="00962CDE"/>
    <w:rsid w:val="00975989"/>
    <w:rsid w:val="00997383"/>
    <w:rsid w:val="009B1B8D"/>
    <w:rsid w:val="009D3C11"/>
    <w:rsid w:val="009E231D"/>
    <w:rsid w:val="009E50D9"/>
    <w:rsid w:val="009E6572"/>
    <w:rsid w:val="00A00AF6"/>
    <w:rsid w:val="00A07665"/>
    <w:rsid w:val="00A11833"/>
    <w:rsid w:val="00A22E5A"/>
    <w:rsid w:val="00A26770"/>
    <w:rsid w:val="00A270CA"/>
    <w:rsid w:val="00A33A44"/>
    <w:rsid w:val="00A4686B"/>
    <w:rsid w:val="00A51AED"/>
    <w:rsid w:val="00A51BEF"/>
    <w:rsid w:val="00A52DC5"/>
    <w:rsid w:val="00A56B77"/>
    <w:rsid w:val="00A56DA4"/>
    <w:rsid w:val="00A823A3"/>
    <w:rsid w:val="00A86CE7"/>
    <w:rsid w:val="00A91EAC"/>
    <w:rsid w:val="00A96ADD"/>
    <w:rsid w:val="00A97579"/>
    <w:rsid w:val="00AA0D15"/>
    <w:rsid w:val="00AA1094"/>
    <w:rsid w:val="00AA13D4"/>
    <w:rsid w:val="00AA18AA"/>
    <w:rsid w:val="00AC35DA"/>
    <w:rsid w:val="00AC3EDC"/>
    <w:rsid w:val="00AC74A0"/>
    <w:rsid w:val="00AD4EEF"/>
    <w:rsid w:val="00AE20A6"/>
    <w:rsid w:val="00AE71A5"/>
    <w:rsid w:val="00AF2FAD"/>
    <w:rsid w:val="00AF5FEF"/>
    <w:rsid w:val="00B14466"/>
    <w:rsid w:val="00B210D2"/>
    <w:rsid w:val="00B226AE"/>
    <w:rsid w:val="00B31CD6"/>
    <w:rsid w:val="00B522CB"/>
    <w:rsid w:val="00B52B25"/>
    <w:rsid w:val="00B55494"/>
    <w:rsid w:val="00B56DAB"/>
    <w:rsid w:val="00B70969"/>
    <w:rsid w:val="00B82968"/>
    <w:rsid w:val="00B87331"/>
    <w:rsid w:val="00B93D51"/>
    <w:rsid w:val="00BB0488"/>
    <w:rsid w:val="00BB1CFA"/>
    <w:rsid w:val="00BB528F"/>
    <w:rsid w:val="00BC3369"/>
    <w:rsid w:val="00BC3BB3"/>
    <w:rsid w:val="00BD4409"/>
    <w:rsid w:val="00BE5455"/>
    <w:rsid w:val="00BF2154"/>
    <w:rsid w:val="00BF534D"/>
    <w:rsid w:val="00C01107"/>
    <w:rsid w:val="00C05508"/>
    <w:rsid w:val="00C37152"/>
    <w:rsid w:val="00C63AD1"/>
    <w:rsid w:val="00C64843"/>
    <w:rsid w:val="00C72F0C"/>
    <w:rsid w:val="00C80B80"/>
    <w:rsid w:val="00C85A31"/>
    <w:rsid w:val="00C93FB5"/>
    <w:rsid w:val="00C94388"/>
    <w:rsid w:val="00CB1831"/>
    <w:rsid w:val="00CB3393"/>
    <w:rsid w:val="00CB6F54"/>
    <w:rsid w:val="00CC54EE"/>
    <w:rsid w:val="00CC6DBC"/>
    <w:rsid w:val="00CE05AE"/>
    <w:rsid w:val="00CE3C3C"/>
    <w:rsid w:val="00CE78CC"/>
    <w:rsid w:val="00CF2E7C"/>
    <w:rsid w:val="00CF54BF"/>
    <w:rsid w:val="00CF7C46"/>
    <w:rsid w:val="00D028F0"/>
    <w:rsid w:val="00D06877"/>
    <w:rsid w:val="00D12F6B"/>
    <w:rsid w:val="00D13D37"/>
    <w:rsid w:val="00D25897"/>
    <w:rsid w:val="00D27679"/>
    <w:rsid w:val="00D34647"/>
    <w:rsid w:val="00D379E6"/>
    <w:rsid w:val="00D45548"/>
    <w:rsid w:val="00D52FDC"/>
    <w:rsid w:val="00D53845"/>
    <w:rsid w:val="00D551E0"/>
    <w:rsid w:val="00D5570B"/>
    <w:rsid w:val="00D56FFE"/>
    <w:rsid w:val="00D61AF0"/>
    <w:rsid w:val="00D65A7F"/>
    <w:rsid w:val="00D70C8B"/>
    <w:rsid w:val="00D71DFE"/>
    <w:rsid w:val="00D76A2C"/>
    <w:rsid w:val="00DC6083"/>
    <w:rsid w:val="00DE228A"/>
    <w:rsid w:val="00DE751C"/>
    <w:rsid w:val="00E02AE7"/>
    <w:rsid w:val="00E04E5C"/>
    <w:rsid w:val="00E07253"/>
    <w:rsid w:val="00E168D1"/>
    <w:rsid w:val="00E27122"/>
    <w:rsid w:val="00E3179B"/>
    <w:rsid w:val="00E32686"/>
    <w:rsid w:val="00E47D40"/>
    <w:rsid w:val="00E60595"/>
    <w:rsid w:val="00E61C14"/>
    <w:rsid w:val="00E64F77"/>
    <w:rsid w:val="00E9250F"/>
    <w:rsid w:val="00E9549B"/>
    <w:rsid w:val="00E95ECE"/>
    <w:rsid w:val="00EA44E7"/>
    <w:rsid w:val="00EB44DC"/>
    <w:rsid w:val="00EB54F8"/>
    <w:rsid w:val="00EC2423"/>
    <w:rsid w:val="00EC420A"/>
    <w:rsid w:val="00ED1756"/>
    <w:rsid w:val="00ED3795"/>
    <w:rsid w:val="00EE4253"/>
    <w:rsid w:val="00EE70C6"/>
    <w:rsid w:val="00EF611F"/>
    <w:rsid w:val="00F01527"/>
    <w:rsid w:val="00F05888"/>
    <w:rsid w:val="00F07604"/>
    <w:rsid w:val="00F07C2F"/>
    <w:rsid w:val="00F42574"/>
    <w:rsid w:val="00F5388C"/>
    <w:rsid w:val="00F56831"/>
    <w:rsid w:val="00F5750D"/>
    <w:rsid w:val="00F626FD"/>
    <w:rsid w:val="00F6486E"/>
    <w:rsid w:val="00F77874"/>
    <w:rsid w:val="00F806C5"/>
    <w:rsid w:val="00F86D13"/>
    <w:rsid w:val="00F90C31"/>
    <w:rsid w:val="00F9121A"/>
    <w:rsid w:val="00F92B8A"/>
    <w:rsid w:val="00F95DE4"/>
    <w:rsid w:val="00FA052D"/>
    <w:rsid w:val="00FB2DB9"/>
    <w:rsid w:val="00FB6D3D"/>
    <w:rsid w:val="00FC2CB2"/>
    <w:rsid w:val="00FC46B2"/>
    <w:rsid w:val="00FC61E6"/>
    <w:rsid w:val="00FC6C5F"/>
    <w:rsid w:val="00FD6E75"/>
    <w:rsid w:val="00FE1268"/>
    <w:rsid w:val="00FF1E5F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39"/>
    <w:rsid w:val="001355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8CF4-F6BD-48C4-81CF-1A483609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10</cp:revision>
  <cp:lastPrinted>2023-03-24T10:28:00Z</cp:lastPrinted>
  <dcterms:created xsi:type="dcterms:W3CDTF">2023-03-23T12:56:00Z</dcterms:created>
  <dcterms:modified xsi:type="dcterms:W3CDTF">2023-04-26T13:13:00Z</dcterms:modified>
</cp:coreProperties>
</file>