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ayout w:type="fixed"/>
        <w:tblLook w:val="0000"/>
      </w:tblPr>
      <w:tblGrid>
        <w:gridCol w:w="3085"/>
        <w:gridCol w:w="3544"/>
        <w:gridCol w:w="3456"/>
      </w:tblGrid>
      <w:tr w:rsidR="00BF2154" w:rsidRPr="00C057E0" w:rsidTr="00B36979">
        <w:trPr>
          <w:trHeight w:hRule="exact" w:val="1135"/>
        </w:trPr>
        <w:tc>
          <w:tcPr>
            <w:tcW w:w="3085" w:type="dxa"/>
          </w:tcPr>
          <w:p w:rsidR="00BF2154" w:rsidRPr="009C1AF2" w:rsidRDefault="00BF2154" w:rsidP="000C7AE0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BF2154" w:rsidRPr="009C1AF2" w:rsidRDefault="00C07CE3" w:rsidP="00B36979">
            <w:pPr>
              <w:pStyle w:val="a3"/>
              <w:ind w:left="-250" w:righ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BF2154" w:rsidRPr="009E092A" w:rsidRDefault="00BF2154" w:rsidP="00AA18A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A0C89" w:rsidRPr="00BA0C89" w:rsidRDefault="00BA0C89" w:rsidP="00BA0C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A0C89">
        <w:rPr>
          <w:rFonts w:ascii="Times New Roman" w:hAnsi="Times New Roman"/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BA0C89" w:rsidRPr="00BA0C89" w:rsidRDefault="00BA0C89" w:rsidP="00BA0C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A0C89">
        <w:rPr>
          <w:rFonts w:ascii="Times New Roman" w:hAnsi="Times New Roman"/>
          <w:b/>
          <w:bCs/>
          <w:color w:val="000000"/>
          <w:sz w:val="26"/>
          <w:szCs w:val="26"/>
        </w:rPr>
        <w:t>городской округ город Торжок Тверской области</w:t>
      </w:r>
    </w:p>
    <w:p w:rsidR="00BF2154" w:rsidRPr="00BA0C89" w:rsidRDefault="00BF2154" w:rsidP="00661395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BA0C89"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 w:rsidRPr="00BA0C89"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BA0C89" w:rsidRDefault="00BA0C89" w:rsidP="00236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61395" w:rsidRDefault="00661395" w:rsidP="00236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C633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BF2154" w:rsidRPr="006A5478" w:rsidRDefault="00BF2154" w:rsidP="00BF21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824"/>
        <w:gridCol w:w="4747"/>
      </w:tblGrid>
      <w:tr w:rsidR="00BF2154" w:rsidRPr="00AC35DA" w:rsidTr="00C6337C">
        <w:trPr>
          <w:trHeight w:val="332"/>
        </w:trPr>
        <w:tc>
          <w:tcPr>
            <w:tcW w:w="5210" w:type="dxa"/>
          </w:tcPr>
          <w:p w:rsidR="00BF2154" w:rsidRPr="00AC35DA" w:rsidRDefault="00E243CD" w:rsidP="00A31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25.08.</w:t>
            </w:r>
            <w:r w:rsidR="00BF2154"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A3110B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211" w:type="dxa"/>
          </w:tcPr>
          <w:p w:rsidR="00C6337C" w:rsidRPr="00AC35DA" w:rsidRDefault="00C6337C" w:rsidP="00A311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2A1D7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E243CD">
              <w:rPr>
                <w:rFonts w:ascii="Times New Roman" w:hAnsi="Times New Roman"/>
                <w:b/>
                <w:bCs/>
                <w:sz w:val="26"/>
                <w:szCs w:val="26"/>
              </w:rPr>
              <w:t>127</w:t>
            </w:r>
          </w:p>
        </w:tc>
      </w:tr>
    </w:tbl>
    <w:p w:rsidR="00661395" w:rsidRDefault="00661395" w:rsidP="00661395">
      <w:pPr>
        <w:pStyle w:val="a8"/>
        <w:tabs>
          <w:tab w:val="clear" w:pos="4677"/>
          <w:tab w:val="clear" w:pos="9355"/>
        </w:tabs>
        <w:spacing w:line="360" w:lineRule="auto"/>
        <w:rPr>
          <w:b/>
          <w:szCs w:val="26"/>
        </w:rPr>
      </w:pPr>
    </w:p>
    <w:p w:rsidR="00E80CF6" w:rsidRDefault="008F11E8" w:rsidP="00A3110B">
      <w:pPr>
        <w:pStyle w:val="a8"/>
        <w:tabs>
          <w:tab w:val="clear" w:pos="4677"/>
          <w:tab w:val="clear" w:pos="9355"/>
        </w:tabs>
        <w:jc w:val="center"/>
        <w:rPr>
          <w:b/>
          <w:szCs w:val="26"/>
        </w:rPr>
      </w:pPr>
      <w:r w:rsidRPr="00EF7FBB">
        <w:rPr>
          <w:b/>
          <w:szCs w:val="26"/>
        </w:rPr>
        <w:t xml:space="preserve">О </w:t>
      </w:r>
      <w:r w:rsidR="001913FE">
        <w:rPr>
          <w:b/>
          <w:szCs w:val="26"/>
        </w:rPr>
        <w:t>согласовании</w:t>
      </w:r>
      <w:r w:rsidRPr="00EF7FBB">
        <w:rPr>
          <w:b/>
          <w:szCs w:val="26"/>
        </w:rPr>
        <w:t xml:space="preserve"> передач</w:t>
      </w:r>
      <w:r w:rsidR="001913FE">
        <w:rPr>
          <w:b/>
          <w:szCs w:val="26"/>
        </w:rPr>
        <w:t>и</w:t>
      </w:r>
      <w:r w:rsidRPr="00EF7FBB">
        <w:rPr>
          <w:b/>
          <w:szCs w:val="26"/>
        </w:rPr>
        <w:t xml:space="preserve"> муниципального имущества</w:t>
      </w:r>
      <w:r w:rsidR="00661395">
        <w:rPr>
          <w:b/>
          <w:szCs w:val="26"/>
        </w:rPr>
        <w:t>,</w:t>
      </w:r>
    </w:p>
    <w:p w:rsidR="00C057E0" w:rsidRDefault="00661395" w:rsidP="00C057E0">
      <w:pPr>
        <w:pStyle w:val="a8"/>
        <w:tabs>
          <w:tab w:val="clear" w:pos="4677"/>
          <w:tab w:val="clear" w:pos="9355"/>
        </w:tabs>
        <w:jc w:val="center"/>
        <w:rPr>
          <w:b/>
          <w:szCs w:val="26"/>
        </w:rPr>
      </w:pPr>
      <w:r>
        <w:rPr>
          <w:b/>
          <w:szCs w:val="26"/>
        </w:rPr>
        <w:t xml:space="preserve">обладающего признаками </w:t>
      </w:r>
      <w:r w:rsidR="00E80CF6">
        <w:rPr>
          <w:b/>
          <w:szCs w:val="26"/>
        </w:rPr>
        <w:t>общего имущества многоквартирн</w:t>
      </w:r>
      <w:r>
        <w:rPr>
          <w:b/>
          <w:szCs w:val="26"/>
        </w:rPr>
        <w:t xml:space="preserve">ого дома </w:t>
      </w:r>
    </w:p>
    <w:p w:rsidR="00C057E0" w:rsidRDefault="00EF7FBB" w:rsidP="00C057E0">
      <w:pPr>
        <w:pStyle w:val="a8"/>
        <w:tabs>
          <w:tab w:val="clear" w:pos="4677"/>
          <w:tab w:val="clear" w:pos="9355"/>
        </w:tabs>
        <w:jc w:val="center"/>
        <w:rPr>
          <w:b/>
          <w:szCs w:val="26"/>
        </w:rPr>
      </w:pPr>
      <w:r w:rsidRPr="00EF7FBB">
        <w:rPr>
          <w:b/>
          <w:szCs w:val="26"/>
        </w:rPr>
        <w:t xml:space="preserve">в </w:t>
      </w:r>
      <w:r w:rsidR="00A3110B">
        <w:rPr>
          <w:b/>
          <w:szCs w:val="26"/>
        </w:rPr>
        <w:t xml:space="preserve">общую долевую собственность собственников </w:t>
      </w:r>
    </w:p>
    <w:p w:rsidR="00BF2154" w:rsidRPr="00EF7FBB" w:rsidRDefault="00A3110B" w:rsidP="00C057E0">
      <w:pPr>
        <w:pStyle w:val="a8"/>
        <w:tabs>
          <w:tab w:val="clear" w:pos="4677"/>
          <w:tab w:val="clear" w:pos="9355"/>
        </w:tabs>
        <w:jc w:val="center"/>
        <w:rPr>
          <w:b/>
          <w:szCs w:val="26"/>
        </w:rPr>
      </w:pPr>
      <w:r>
        <w:rPr>
          <w:b/>
          <w:szCs w:val="26"/>
        </w:rPr>
        <w:t xml:space="preserve">помещений </w:t>
      </w:r>
      <w:r w:rsidR="00E80CF6">
        <w:rPr>
          <w:b/>
          <w:szCs w:val="26"/>
        </w:rPr>
        <w:t>многоквартирных домов</w:t>
      </w:r>
    </w:p>
    <w:p w:rsidR="00DC0C41" w:rsidRPr="00EF7FBB" w:rsidRDefault="00DC0C41" w:rsidP="00DC0C41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</w:p>
    <w:p w:rsidR="00EF7FBB" w:rsidRPr="00EF7FBB" w:rsidRDefault="00EF7FBB" w:rsidP="00DC0C41">
      <w:pPr>
        <w:pStyle w:val="a8"/>
        <w:tabs>
          <w:tab w:val="clear" w:pos="4677"/>
          <w:tab w:val="clear" w:pos="9355"/>
        </w:tabs>
        <w:jc w:val="both"/>
        <w:rPr>
          <w:b/>
          <w:szCs w:val="26"/>
        </w:rPr>
      </w:pPr>
    </w:p>
    <w:p w:rsidR="00BF2154" w:rsidRDefault="001E3542" w:rsidP="00E80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0CF6">
        <w:rPr>
          <w:rFonts w:ascii="Times New Roman" w:hAnsi="Times New Roman"/>
          <w:sz w:val="26"/>
          <w:szCs w:val="26"/>
        </w:rPr>
        <w:t xml:space="preserve">В целях повышения эффективности использования имущества, находящегося в муниципальной собственности муниципального образования городской округ город Торжок Тверской области, в соответствии с положениями </w:t>
      </w:r>
      <w:r w:rsidRPr="00E80CF6">
        <w:rPr>
          <w:rFonts w:ascii="Times New Roman" w:hAnsi="Times New Roman"/>
          <w:bCs/>
          <w:sz w:val="26"/>
          <w:szCs w:val="26"/>
        </w:rPr>
        <w:t xml:space="preserve">Гражданского </w:t>
      </w:r>
      <w:hyperlink r:id="rId7" w:history="1">
        <w:proofErr w:type="gramStart"/>
        <w:r w:rsidRPr="00E80CF6">
          <w:rPr>
            <w:rFonts w:ascii="Times New Roman" w:hAnsi="Times New Roman"/>
            <w:bCs/>
            <w:sz w:val="26"/>
            <w:szCs w:val="26"/>
          </w:rPr>
          <w:t>кодекс</w:t>
        </w:r>
        <w:proofErr w:type="gramEnd"/>
      </w:hyperlink>
      <w:r w:rsidRPr="00E80CF6">
        <w:rPr>
          <w:rFonts w:ascii="Times New Roman" w:hAnsi="Times New Roman"/>
          <w:bCs/>
          <w:sz w:val="26"/>
          <w:szCs w:val="26"/>
        </w:rPr>
        <w:t>а Российской Федерации, Жилищного кодекса Российской Федерации,</w:t>
      </w:r>
      <w:r w:rsidRPr="00E80CF6">
        <w:rPr>
          <w:rFonts w:ascii="Times New Roman" w:hAnsi="Times New Roman"/>
          <w:sz w:val="26"/>
          <w:szCs w:val="26"/>
        </w:rPr>
        <w:t xml:space="preserve"> Федерального закона от </w:t>
      </w:r>
      <w:r w:rsidRPr="00E80CF6">
        <w:rPr>
          <w:rFonts w:ascii="Times New Roman" w:eastAsia="Calibri" w:hAnsi="Times New Roman"/>
          <w:sz w:val="26"/>
          <w:szCs w:val="26"/>
        </w:rPr>
        <w:t>06.10.2003 № 131-ФЗ «Об общих принципах орга</w:t>
      </w:r>
      <w:r w:rsidR="00661395">
        <w:rPr>
          <w:rFonts w:ascii="Times New Roman" w:eastAsia="Calibri" w:hAnsi="Times New Roman"/>
          <w:sz w:val="26"/>
          <w:szCs w:val="26"/>
        </w:rPr>
        <w:t>низации местного самоуправления</w:t>
      </w:r>
      <w:r w:rsidR="00E80CF6">
        <w:rPr>
          <w:rFonts w:ascii="Times New Roman" w:eastAsia="Calibri" w:hAnsi="Times New Roman"/>
          <w:sz w:val="26"/>
          <w:szCs w:val="26"/>
        </w:rPr>
        <w:t xml:space="preserve"> </w:t>
      </w:r>
      <w:r w:rsidRPr="00E80CF6">
        <w:rPr>
          <w:rFonts w:ascii="Times New Roman" w:eastAsia="Calibri" w:hAnsi="Times New Roman"/>
          <w:sz w:val="26"/>
          <w:szCs w:val="26"/>
        </w:rPr>
        <w:t xml:space="preserve">в Российской Федерации», </w:t>
      </w:r>
      <w:r w:rsidR="00661395">
        <w:rPr>
          <w:rFonts w:ascii="Times New Roman" w:eastAsia="Calibri" w:hAnsi="Times New Roman"/>
          <w:sz w:val="26"/>
          <w:szCs w:val="26"/>
        </w:rPr>
        <w:br/>
      </w:r>
      <w:r w:rsidRPr="00E80CF6">
        <w:rPr>
          <w:rFonts w:ascii="Times New Roman" w:eastAsia="Calibri" w:hAnsi="Times New Roman"/>
          <w:sz w:val="26"/>
          <w:szCs w:val="26"/>
        </w:rPr>
        <w:t xml:space="preserve">Уставом муниципального образования городской округ город Торжок </w:t>
      </w:r>
      <w:r w:rsidR="00661395">
        <w:rPr>
          <w:rFonts w:ascii="Times New Roman" w:eastAsia="Calibri" w:hAnsi="Times New Roman"/>
          <w:sz w:val="26"/>
          <w:szCs w:val="26"/>
        </w:rPr>
        <w:br/>
      </w:r>
      <w:r w:rsidRPr="00E80CF6">
        <w:rPr>
          <w:rFonts w:ascii="Times New Roman" w:eastAsia="Calibri" w:hAnsi="Times New Roman"/>
          <w:sz w:val="26"/>
          <w:szCs w:val="26"/>
        </w:rPr>
        <w:t xml:space="preserve">Тверской области, пунктом 7.4.3 пункта 7.4 Положения </w:t>
      </w:r>
      <w:r w:rsidRPr="00E80CF6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E80CF6">
        <w:rPr>
          <w:rFonts w:ascii="Times New Roman" w:hAnsi="Times New Roman"/>
          <w:sz w:val="26"/>
          <w:szCs w:val="26"/>
        </w:rPr>
        <w:t xml:space="preserve">порядке управления и распоряжения имуществом, находящимся в собственности муниципального образования город Торжок, утвержденным решением Торжокской городской </w:t>
      </w:r>
      <w:r w:rsidR="00661395">
        <w:rPr>
          <w:rFonts w:ascii="Times New Roman" w:hAnsi="Times New Roman"/>
          <w:sz w:val="26"/>
          <w:szCs w:val="26"/>
        </w:rPr>
        <w:br/>
      </w:r>
      <w:r w:rsidRPr="00E80CF6">
        <w:rPr>
          <w:rFonts w:ascii="Times New Roman" w:hAnsi="Times New Roman"/>
          <w:sz w:val="26"/>
          <w:szCs w:val="26"/>
        </w:rPr>
        <w:t xml:space="preserve">Думы от 19.12.2013 № 219 (в редакции решений Торжокской городской Думы </w:t>
      </w:r>
      <w:r w:rsidR="00661395">
        <w:rPr>
          <w:rFonts w:ascii="Times New Roman" w:hAnsi="Times New Roman"/>
          <w:sz w:val="26"/>
          <w:szCs w:val="26"/>
        </w:rPr>
        <w:br/>
      </w:r>
      <w:r w:rsidRPr="00E80CF6">
        <w:rPr>
          <w:rFonts w:ascii="Times New Roman" w:hAnsi="Times New Roman"/>
          <w:sz w:val="26"/>
          <w:szCs w:val="26"/>
        </w:rPr>
        <w:t xml:space="preserve">от 26.03.2014 </w:t>
      </w:r>
      <w:hyperlink r:id="rId8" w:tgtFrame="_self" w:history="1">
        <w:r w:rsidRPr="00E80CF6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№ 235</w:t>
        </w:r>
      </w:hyperlink>
      <w:r w:rsidRPr="00E80CF6">
        <w:rPr>
          <w:rFonts w:ascii="Times New Roman" w:hAnsi="Times New Roman"/>
          <w:sz w:val="26"/>
          <w:szCs w:val="26"/>
        </w:rPr>
        <w:t xml:space="preserve">, от 18.12.2014 </w:t>
      </w:r>
      <w:hyperlink r:id="rId9" w:tgtFrame="_self" w:history="1">
        <w:r w:rsidRPr="00E80CF6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№ 284</w:t>
        </w:r>
      </w:hyperlink>
      <w:r w:rsidRPr="00E80CF6">
        <w:rPr>
          <w:rFonts w:ascii="Times New Roman" w:hAnsi="Times New Roman"/>
          <w:sz w:val="26"/>
          <w:szCs w:val="26"/>
        </w:rPr>
        <w:t xml:space="preserve">, от 18.05.2017 </w:t>
      </w:r>
      <w:hyperlink r:id="rId10" w:tgtFrame="_self" w:history="1">
        <w:r w:rsidRPr="00E80CF6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№ 84</w:t>
        </w:r>
      </w:hyperlink>
      <w:r w:rsidRPr="00E80CF6">
        <w:rPr>
          <w:rFonts w:ascii="Times New Roman" w:hAnsi="Times New Roman"/>
          <w:sz w:val="26"/>
          <w:szCs w:val="26"/>
        </w:rPr>
        <w:t xml:space="preserve">, от 03.09.2020 </w:t>
      </w:r>
      <w:hyperlink r:id="rId11" w:tgtFrame="_self" w:history="1">
        <w:r w:rsidRPr="00E80CF6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№ 297</w:t>
        </w:r>
      </w:hyperlink>
      <w:r w:rsidRPr="00E80CF6">
        <w:rPr>
          <w:rStyle w:val="aa"/>
          <w:rFonts w:ascii="Times New Roman" w:hAnsi="Times New Roman"/>
          <w:color w:val="auto"/>
          <w:sz w:val="26"/>
          <w:szCs w:val="26"/>
          <w:u w:val="none"/>
        </w:rPr>
        <w:t xml:space="preserve"> и от 20.10.2020 № 8), Постановлени</w:t>
      </w:r>
      <w:r w:rsidR="00E80CF6">
        <w:rPr>
          <w:rStyle w:val="aa"/>
          <w:rFonts w:ascii="Times New Roman" w:hAnsi="Times New Roman"/>
          <w:color w:val="auto"/>
          <w:sz w:val="26"/>
          <w:szCs w:val="26"/>
          <w:u w:val="none"/>
        </w:rPr>
        <w:t>ем</w:t>
      </w:r>
      <w:r w:rsidRPr="00E80CF6">
        <w:rPr>
          <w:rStyle w:val="aa"/>
          <w:rFonts w:ascii="Times New Roman" w:hAnsi="Times New Roman"/>
          <w:color w:val="auto"/>
          <w:sz w:val="26"/>
          <w:szCs w:val="26"/>
          <w:u w:val="none"/>
        </w:rPr>
        <w:t xml:space="preserve"> Администрации муниципального образования городской округ город Торжок Тверской области </w:t>
      </w:r>
      <w:r w:rsidR="00661395">
        <w:rPr>
          <w:rStyle w:val="aa"/>
          <w:rFonts w:ascii="Times New Roman" w:hAnsi="Times New Roman"/>
          <w:color w:val="auto"/>
          <w:sz w:val="26"/>
          <w:szCs w:val="26"/>
          <w:u w:val="none"/>
        </w:rPr>
        <w:br/>
      </w:r>
      <w:r w:rsidRPr="00E80CF6">
        <w:rPr>
          <w:rStyle w:val="aa"/>
          <w:rFonts w:ascii="Times New Roman" w:hAnsi="Times New Roman"/>
          <w:color w:val="auto"/>
          <w:sz w:val="26"/>
          <w:szCs w:val="26"/>
          <w:u w:val="none"/>
        </w:rPr>
        <w:t>от 24.01.2022 № 22,</w:t>
      </w:r>
      <w:r w:rsidRPr="00E80CF6">
        <w:rPr>
          <w:rFonts w:ascii="Times New Roman" w:hAnsi="Times New Roman"/>
          <w:sz w:val="26"/>
          <w:szCs w:val="26"/>
        </w:rPr>
        <w:t xml:space="preserve"> </w:t>
      </w:r>
      <w:r w:rsidR="00E80CF6" w:rsidRPr="00E80CF6">
        <w:rPr>
          <w:rFonts w:ascii="Times New Roman" w:hAnsi="Times New Roman"/>
          <w:sz w:val="26"/>
          <w:szCs w:val="26"/>
        </w:rPr>
        <w:t>на основании обращений</w:t>
      </w:r>
      <w:r w:rsidR="00DC0C41" w:rsidRPr="00E80CF6">
        <w:rPr>
          <w:rFonts w:ascii="Times New Roman" w:hAnsi="Times New Roman"/>
          <w:sz w:val="26"/>
          <w:szCs w:val="26"/>
        </w:rPr>
        <w:t xml:space="preserve"> </w:t>
      </w:r>
      <w:r w:rsidR="00E80CF6" w:rsidRPr="00E80CF6">
        <w:rPr>
          <w:rFonts w:ascii="Times New Roman" w:hAnsi="Times New Roman"/>
          <w:sz w:val="26"/>
          <w:szCs w:val="26"/>
        </w:rPr>
        <w:t>генерального директора</w:t>
      </w:r>
      <w:proofErr w:type="gramEnd"/>
      <w:r w:rsidR="00E80CF6" w:rsidRPr="00E80CF6">
        <w:rPr>
          <w:rFonts w:ascii="Times New Roman" w:hAnsi="Times New Roman"/>
          <w:sz w:val="26"/>
          <w:szCs w:val="26"/>
        </w:rPr>
        <w:t xml:space="preserve"> </w:t>
      </w:r>
      <w:r w:rsidR="00661395">
        <w:rPr>
          <w:rFonts w:ascii="Times New Roman" w:hAnsi="Times New Roman"/>
          <w:sz w:val="26"/>
          <w:szCs w:val="26"/>
        </w:rPr>
        <w:br/>
      </w:r>
      <w:r w:rsidR="00E80CF6" w:rsidRPr="00E80CF6">
        <w:rPr>
          <w:rFonts w:ascii="Times New Roman" w:hAnsi="Times New Roman"/>
          <w:sz w:val="26"/>
          <w:szCs w:val="26"/>
        </w:rPr>
        <w:t xml:space="preserve">ООО </w:t>
      </w:r>
      <w:r w:rsidRPr="00E80CF6">
        <w:rPr>
          <w:rFonts w:ascii="Times New Roman" w:hAnsi="Times New Roman"/>
          <w:sz w:val="26"/>
          <w:szCs w:val="26"/>
        </w:rPr>
        <w:t>УК «Домоуправление»</w:t>
      </w:r>
      <w:r w:rsidR="00E80CF6" w:rsidRPr="00E80CF6">
        <w:rPr>
          <w:rFonts w:ascii="Times New Roman" w:hAnsi="Times New Roman"/>
          <w:sz w:val="26"/>
          <w:szCs w:val="26"/>
        </w:rPr>
        <w:t xml:space="preserve"> Е.Б. Седовой (</w:t>
      </w:r>
      <w:r w:rsidRPr="00E80CF6">
        <w:rPr>
          <w:rFonts w:ascii="Times New Roman" w:hAnsi="Times New Roman"/>
          <w:sz w:val="26"/>
          <w:szCs w:val="26"/>
        </w:rPr>
        <w:t>от 18.05.2022 №</w:t>
      </w:r>
      <w:r w:rsidR="00E80CF6" w:rsidRPr="00E80CF6">
        <w:rPr>
          <w:rFonts w:ascii="Times New Roman" w:hAnsi="Times New Roman"/>
          <w:sz w:val="26"/>
          <w:szCs w:val="26"/>
        </w:rPr>
        <w:t>№</w:t>
      </w:r>
      <w:r w:rsidRPr="00E80CF6">
        <w:rPr>
          <w:rFonts w:ascii="Times New Roman" w:hAnsi="Times New Roman"/>
          <w:sz w:val="26"/>
          <w:szCs w:val="26"/>
        </w:rPr>
        <w:t xml:space="preserve"> 01-33/2574, 2575, 2578,</w:t>
      </w:r>
      <w:r w:rsidR="00E80CF6" w:rsidRPr="00E80CF6">
        <w:rPr>
          <w:rFonts w:ascii="Times New Roman" w:hAnsi="Times New Roman"/>
          <w:sz w:val="26"/>
          <w:szCs w:val="26"/>
        </w:rPr>
        <w:t xml:space="preserve"> 2579 и от 14.06.2022</w:t>
      </w:r>
      <w:r w:rsidR="00E80CF6" w:rsidRPr="00E80CF6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E80CF6" w:rsidRPr="00E80CF6">
        <w:rPr>
          <w:rFonts w:ascii="Times New Roman" w:hAnsi="Times New Roman"/>
          <w:sz w:val="26"/>
          <w:szCs w:val="26"/>
        </w:rPr>
        <w:t xml:space="preserve"> </w:t>
      </w:r>
      <w:r w:rsidR="00E80CF6">
        <w:rPr>
          <w:rFonts w:ascii="Times New Roman" w:hAnsi="Times New Roman"/>
          <w:sz w:val="26"/>
          <w:szCs w:val="26"/>
        </w:rPr>
        <w:t>№№</w:t>
      </w:r>
      <w:r w:rsidR="00661395">
        <w:rPr>
          <w:rFonts w:ascii="Times New Roman" w:hAnsi="Times New Roman"/>
          <w:sz w:val="26"/>
          <w:szCs w:val="26"/>
        </w:rPr>
        <w:t xml:space="preserve"> </w:t>
      </w:r>
      <w:r w:rsidR="00E80CF6" w:rsidRPr="00E80CF6">
        <w:rPr>
          <w:rFonts w:ascii="Times New Roman" w:hAnsi="Times New Roman"/>
          <w:sz w:val="26"/>
          <w:szCs w:val="26"/>
        </w:rPr>
        <w:t>01-33/3166,</w:t>
      </w:r>
      <w:r w:rsidR="00E80CF6">
        <w:rPr>
          <w:rFonts w:ascii="Times New Roman" w:hAnsi="Times New Roman"/>
          <w:sz w:val="26"/>
          <w:szCs w:val="26"/>
        </w:rPr>
        <w:t xml:space="preserve"> </w:t>
      </w:r>
      <w:r w:rsidR="00E80CF6" w:rsidRPr="00E80CF6">
        <w:rPr>
          <w:rFonts w:ascii="Times New Roman" w:hAnsi="Times New Roman"/>
          <w:sz w:val="26"/>
          <w:szCs w:val="26"/>
        </w:rPr>
        <w:t>3167</w:t>
      </w:r>
      <w:r w:rsidR="00E80CF6">
        <w:rPr>
          <w:rFonts w:ascii="Times New Roman" w:hAnsi="Times New Roman"/>
          <w:sz w:val="26"/>
          <w:szCs w:val="26"/>
        </w:rPr>
        <w:t>)</w:t>
      </w:r>
      <w:r w:rsidR="00EF7FBB" w:rsidRPr="001E3542">
        <w:rPr>
          <w:rFonts w:ascii="Times New Roman" w:hAnsi="Times New Roman"/>
          <w:sz w:val="26"/>
          <w:szCs w:val="26"/>
        </w:rPr>
        <w:t>,</w:t>
      </w:r>
      <w:r w:rsidR="00071369" w:rsidRPr="001E35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154" w:rsidRPr="001E3542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BF2154" w:rsidRPr="001E3542">
        <w:rPr>
          <w:rFonts w:ascii="Times New Roman" w:hAnsi="Times New Roman"/>
          <w:sz w:val="26"/>
          <w:szCs w:val="26"/>
        </w:rPr>
        <w:t xml:space="preserve"> городская Дума</w:t>
      </w:r>
      <w:r w:rsidR="00661395">
        <w:rPr>
          <w:rFonts w:ascii="Times New Roman" w:hAnsi="Times New Roman"/>
          <w:sz w:val="26"/>
          <w:szCs w:val="26"/>
        </w:rPr>
        <w:t xml:space="preserve"> </w:t>
      </w:r>
      <w:r w:rsidR="00661395">
        <w:rPr>
          <w:rFonts w:ascii="Times New Roman" w:hAnsi="Times New Roman"/>
          <w:sz w:val="26"/>
          <w:szCs w:val="26"/>
        </w:rPr>
        <w:br/>
      </w:r>
      <w:proofErr w:type="spellStart"/>
      <w:proofErr w:type="gramStart"/>
      <w:r w:rsidR="00BF2154" w:rsidRPr="00EF7FBB">
        <w:rPr>
          <w:rFonts w:ascii="Times New Roman" w:hAnsi="Times New Roman"/>
          <w:b/>
          <w:sz w:val="26"/>
          <w:szCs w:val="26"/>
        </w:rPr>
        <w:t>р</w:t>
      </w:r>
      <w:proofErr w:type="spellEnd"/>
      <w:proofErr w:type="gramEnd"/>
      <w:r w:rsidR="00BF2154" w:rsidRPr="00EF7FBB">
        <w:rPr>
          <w:rFonts w:ascii="Times New Roman" w:hAnsi="Times New Roman"/>
          <w:b/>
          <w:sz w:val="26"/>
          <w:szCs w:val="26"/>
        </w:rPr>
        <w:t xml:space="preserve"> е </w:t>
      </w:r>
      <w:proofErr w:type="spellStart"/>
      <w:r w:rsidR="00BF2154" w:rsidRPr="00EF7FBB">
        <w:rPr>
          <w:rFonts w:ascii="Times New Roman" w:hAnsi="Times New Roman"/>
          <w:b/>
          <w:sz w:val="26"/>
          <w:szCs w:val="26"/>
        </w:rPr>
        <w:t>ш</w:t>
      </w:r>
      <w:proofErr w:type="spellEnd"/>
      <w:r w:rsidR="00BF2154" w:rsidRPr="00EF7FBB">
        <w:rPr>
          <w:rFonts w:ascii="Times New Roman" w:hAnsi="Times New Roman"/>
          <w:b/>
          <w:sz w:val="26"/>
          <w:szCs w:val="26"/>
        </w:rPr>
        <w:t xml:space="preserve"> и л а</w:t>
      </w:r>
      <w:r w:rsidR="00BF2154" w:rsidRPr="00EF7FBB">
        <w:rPr>
          <w:rFonts w:ascii="Times New Roman" w:hAnsi="Times New Roman"/>
          <w:sz w:val="26"/>
          <w:szCs w:val="26"/>
        </w:rPr>
        <w:t>:</w:t>
      </w:r>
    </w:p>
    <w:p w:rsidR="00BF2154" w:rsidRPr="00EF7FBB" w:rsidRDefault="00D45548" w:rsidP="002A1D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7FBB">
        <w:rPr>
          <w:rFonts w:ascii="Times New Roman" w:hAnsi="Times New Roman"/>
          <w:sz w:val="26"/>
          <w:szCs w:val="26"/>
        </w:rPr>
        <w:lastRenderedPageBreak/>
        <w:t xml:space="preserve">1. </w:t>
      </w:r>
      <w:r w:rsidR="001913FE">
        <w:rPr>
          <w:rFonts w:ascii="Times New Roman" w:hAnsi="Times New Roman"/>
          <w:sz w:val="26"/>
          <w:szCs w:val="26"/>
        </w:rPr>
        <w:t>Согласовать</w:t>
      </w:r>
      <w:r w:rsidR="008F11E8" w:rsidRPr="00EF7FBB">
        <w:rPr>
          <w:rFonts w:ascii="Times New Roman" w:hAnsi="Times New Roman"/>
          <w:sz w:val="26"/>
          <w:szCs w:val="26"/>
        </w:rPr>
        <w:t xml:space="preserve"> передачу</w:t>
      </w:r>
      <w:r w:rsidR="00A11833" w:rsidRPr="00EF7FBB">
        <w:rPr>
          <w:rFonts w:ascii="Times New Roman" w:hAnsi="Times New Roman"/>
          <w:sz w:val="26"/>
          <w:szCs w:val="26"/>
        </w:rPr>
        <w:t xml:space="preserve"> муниципального имущества</w:t>
      </w:r>
      <w:r w:rsidR="00E80F76" w:rsidRPr="00EF7FBB">
        <w:rPr>
          <w:rFonts w:ascii="Times New Roman" w:hAnsi="Times New Roman"/>
          <w:sz w:val="26"/>
          <w:szCs w:val="26"/>
        </w:rPr>
        <w:t>:</w:t>
      </w:r>
      <w:r w:rsidR="00BF2154" w:rsidRPr="00EF7FBB">
        <w:rPr>
          <w:rFonts w:ascii="Times New Roman" w:hAnsi="Times New Roman"/>
          <w:sz w:val="26"/>
          <w:szCs w:val="26"/>
        </w:rPr>
        <w:t xml:space="preserve"> </w:t>
      </w:r>
      <w:r w:rsidR="00A3110B">
        <w:rPr>
          <w:rFonts w:ascii="Times New Roman" w:hAnsi="Times New Roman"/>
          <w:sz w:val="26"/>
          <w:szCs w:val="26"/>
        </w:rPr>
        <w:t>системы видеонаблюдения на многоквартирных домах №№ 14б, 14в, 16б, 16г по Калининскому шоссе в г. Торжке Тверской области</w:t>
      </w:r>
      <w:r w:rsidR="00EF7FBB" w:rsidRPr="00EF7FBB">
        <w:rPr>
          <w:rFonts w:ascii="Times New Roman" w:hAnsi="Times New Roman"/>
          <w:sz w:val="26"/>
          <w:szCs w:val="26"/>
        </w:rPr>
        <w:t>,</w:t>
      </w:r>
      <w:r w:rsidR="00BF2154" w:rsidRPr="00EF7FBB">
        <w:rPr>
          <w:rFonts w:ascii="Times New Roman" w:hAnsi="Times New Roman"/>
          <w:sz w:val="26"/>
          <w:szCs w:val="26"/>
        </w:rPr>
        <w:t xml:space="preserve"> в </w:t>
      </w:r>
      <w:r w:rsidR="00A3110B">
        <w:rPr>
          <w:rFonts w:ascii="Times New Roman" w:hAnsi="Times New Roman"/>
          <w:sz w:val="26"/>
          <w:szCs w:val="26"/>
        </w:rPr>
        <w:t>общую долевую собственность собственников помещений в многоквартирн</w:t>
      </w:r>
      <w:r w:rsidR="00E80CF6">
        <w:rPr>
          <w:rFonts w:ascii="Times New Roman" w:hAnsi="Times New Roman"/>
          <w:sz w:val="26"/>
          <w:szCs w:val="26"/>
        </w:rPr>
        <w:t>ых домах</w:t>
      </w:r>
      <w:r w:rsidR="00D92D5A" w:rsidRPr="00EF7FBB">
        <w:rPr>
          <w:rFonts w:ascii="Times New Roman" w:hAnsi="Times New Roman"/>
          <w:sz w:val="26"/>
          <w:szCs w:val="26"/>
        </w:rPr>
        <w:t xml:space="preserve">. </w:t>
      </w:r>
      <w:r w:rsidR="00D71DFE" w:rsidRPr="00EF7FBB">
        <w:rPr>
          <w:rFonts w:ascii="Times New Roman" w:hAnsi="Times New Roman"/>
          <w:sz w:val="26"/>
          <w:szCs w:val="26"/>
        </w:rPr>
        <w:t xml:space="preserve"> </w:t>
      </w:r>
    </w:p>
    <w:p w:rsidR="00D551E0" w:rsidRDefault="00D551E0" w:rsidP="002A1D7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7FBB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 и подлежит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774DB6" w:rsidRPr="00EF7FBB" w:rsidRDefault="00774DB6" w:rsidP="00774DB6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110B" w:rsidRDefault="00A3110B" w:rsidP="00A3110B">
      <w:pPr>
        <w:spacing w:line="36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987E6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городской Думы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</w:t>
      </w:r>
      <w:r w:rsidR="00661395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С.А. </w:t>
      </w:r>
      <w:proofErr w:type="gramStart"/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sectPr w:rsidR="00A3110B" w:rsidSect="006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32FD8"/>
    <w:rsid w:val="000341D6"/>
    <w:rsid w:val="000629B7"/>
    <w:rsid w:val="00071369"/>
    <w:rsid w:val="000C4576"/>
    <w:rsid w:val="000C7AE0"/>
    <w:rsid w:val="00165106"/>
    <w:rsid w:val="001913FE"/>
    <w:rsid w:val="001E3542"/>
    <w:rsid w:val="0020574B"/>
    <w:rsid w:val="00236406"/>
    <w:rsid w:val="00254F17"/>
    <w:rsid w:val="002652DF"/>
    <w:rsid w:val="002A1D70"/>
    <w:rsid w:val="002A5827"/>
    <w:rsid w:val="003759AB"/>
    <w:rsid w:val="00391F29"/>
    <w:rsid w:val="003E1A52"/>
    <w:rsid w:val="003E1C5A"/>
    <w:rsid w:val="00473A09"/>
    <w:rsid w:val="004E1B3D"/>
    <w:rsid w:val="00597BA2"/>
    <w:rsid w:val="005A648A"/>
    <w:rsid w:val="005C13E8"/>
    <w:rsid w:val="00654B65"/>
    <w:rsid w:val="00660193"/>
    <w:rsid w:val="00661395"/>
    <w:rsid w:val="00675E39"/>
    <w:rsid w:val="00713A41"/>
    <w:rsid w:val="00774DB6"/>
    <w:rsid w:val="00777107"/>
    <w:rsid w:val="007B678D"/>
    <w:rsid w:val="007C52BC"/>
    <w:rsid w:val="008201C2"/>
    <w:rsid w:val="008B305B"/>
    <w:rsid w:val="008F11E8"/>
    <w:rsid w:val="00905090"/>
    <w:rsid w:val="009271D7"/>
    <w:rsid w:val="00967EB1"/>
    <w:rsid w:val="009B1B8D"/>
    <w:rsid w:val="009D1476"/>
    <w:rsid w:val="009E092A"/>
    <w:rsid w:val="00A11833"/>
    <w:rsid w:val="00A3110B"/>
    <w:rsid w:val="00A44BC2"/>
    <w:rsid w:val="00AA1094"/>
    <w:rsid w:val="00AA18AA"/>
    <w:rsid w:val="00AB0030"/>
    <w:rsid w:val="00AC35DA"/>
    <w:rsid w:val="00AD4577"/>
    <w:rsid w:val="00B15FC9"/>
    <w:rsid w:val="00B31CD6"/>
    <w:rsid w:val="00B36979"/>
    <w:rsid w:val="00B70274"/>
    <w:rsid w:val="00B87331"/>
    <w:rsid w:val="00BA0C89"/>
    <w:rsid w:val="00BB0488"/>
    <w:rsid w:val="00BF2154"/>
    <w:rsid w:val="00C057E0"/>
    <w:rsid w:val="00C07CE3"/>
    <w:rsid w:val="00C2072D"/>
    <w:rsid w:val="00C43D36"/>
    <w:rsid w:val="00C53B86"/>
    <w:rsid w:val="00C61F2E"/>
    <w:rsid w:val="00C6337C"/>
    <w:rsid w:val="00D13D37"/>
    <w:rsid w:val="00D27679"/>
    <w:rsid w:val="00D41BD4"/>
    <w:rsid w:val="00D45548"/>
    <w:rsid w:val="00D47709"/>
    <w:rsid w:val="00D52FDC"/>
    <w:rsid w:val="00D551E0"/>
    <w:rsid w:val="00D64BAE"/>
    <w:rsid w:val="00D71DFE"/>
    <w:rsid w:val="00D92D5A"/>
    <w:rsid w:val="00D97C77"/>
    <w:rsid w:val="00DB2ED9"/>
    <w:rsid w:val="00DC0C41"/>
    <w:rsid w:val="00E243CD"/>
    <w:rsid w:val="00E80CF6"/>
    <w:rsid w:val="00E80F76"/>
    <w:rsid w:val="00EF7FBB"/>
    <w:rsid w:val="00F719AE"/>
    <w:rsid w:val="00FC2CB2"/>
    <w:rsid w:val="00FC46B2"/>
    <w:rsid w:val="00F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1CD6"/>
    <w:rPr>
      <w:sz w:val="22"/>
      <w:szCs w:val="22"/>
    </w:rPr>
  </w:style>
  <w:style w:type="paragraph" w:styleId="a8">
    <w:name w:val="header"/>
    <w:basedOn w:val="a"/>
    <w:link w:val="a9"/>
    <w:rsid w:val="008F11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9">
    <w:name w:val="Верхний колонтитул Знак"/>
    <w:basedOn w:val="a0"/>
    <w:link w:val="a8"/>
    <w:rsid w:val="008F11E8"/>
    <w:rPr>
      <w:rFonts w:ascii="Times New Roman" w:hAnsi="Times New Roman"/>
      <w:sz w:val="26"/>
    </w:rPr>
  </w:style>
  <w:style w:type="paragraph" w:styleId="3">
    <w:name w:val="Body Text 3"/>
    <w:basedOn w:val="a"/>
    <w:link w:val="30"/>
    <w:uiPriority w:val="99"/>
    <w:unhideWhenUsed/>
    <w:rsid w:val="00A311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110B"/>
    <w:rPr>
      <w:sz w:val="16"/>
      <w:szCs w:val="16"/>
    </w:rPr>
  </w:style>
  <w:style w:type="character" w:styleId="aa">
    <w:name w:val="Hyperlink"/>
    <w:uiPriority w:val="99"/>
    <w:unhideWhenUsed/>
    <w:rsid w:val="001E3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FD9BB47FEA7E22FCCB88E7B0C9A62689B5A166B5B73F1315F9E3A90F5F9D080A3712C770328BC2C5CCA281D0r3t5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C64AF-46F4-4408-8DC9-9867CB92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13</cp:revision>
  <cp:lastPrinted>2022-08-11T07:11:00Z</cp:lastPrinted>
  <dcterms:created xsi:type="dcterms:W3CDTF">2022-07-26T07:06:00Z</dcterms:created>
  <dcterms:modified xsi:type="dcterms:W3CDTF">2022-08-23T05:30:00Z</dcterms:modified>
</cp:coreProperties>
</file>